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8A" w:rsidRDefault="009150B5" w:rsidP="009150B5">
      <w:pPr>
        <w:jc w:val="center"/>
        <w:rPr>
          <w:rFonts w:ascii="Twinkl" w:hAnsi="Twinkl"/>
          <w:sz w:val="36"/>
          <w:szCs w:val="36"/>
        </w:rPr>
      </w:pPr>
      <w:r>
        <w:rPr>
          <w:rFonts w:ascii="Twinkl" w:hAnsi="Twinkl"/>
          <w:sz w:val="36"/>
          <w:szCs w:val="36"/>
        </w:rPr>
        <w:t>Writing Sentences</w:t>
      </w:r>
    </w:p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150B5" w:rsidTr="009150B5">
        <w:tc>
          <w:tcPr>
            <w:tcW w:w="5129" w:type="dxa"/>
          </w:tcPr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61456F" wp14:editId="2D94E5F1">
                  <wp:extent cx="1781175" cy="914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715259" wp14:editId="6E62FA2F">
                  <wp:extent cx="276225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DC27A6" wp14:editId="5EA307E2">
                  <wp:extent cx="23241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0B5" w:rsidTr="009150B5">
        <w:tc>
          <w:tcPr>
            <w:tcW w:w="5129" w:type="dxa"/>
          </w:tcPr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13DFD8" wp14:editId="165E9D49">
                  <wp:extent cx="1781175" cy="2047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Pr="009150B5" w:rsidRDefault="009150B5" w:rsidP="009150B5">
            <w:pPr>
              <w:jc w:val="center"/>
              <w:rPr>
                <w:rFonts w:ascii="Twinkl" w:hAnsi="Twinkl"/>
                <w:sz w:val="72"/>
                <w:szCs w:val="72"/>
              </w:rPr>
            </w:pPr>
            <w:r w:rsidRPr="009150B5">
              <w:rPr>
                <w:rFonts w:ascii="Twinkl" w:hAnsi="Twinkl"/>
                <w:sz w:val="72"/>
                <w:szCs w:val="72"/>
              </w:rPr>
              <w:t>A cat in a hat.</w:t>
            </w:r>
          </w:p>
          <w:p w:rsidR="009150B5" w:rsidRPr="009150B5" w:rsidRDefault="009150B5" w:rsidP="009150B5">
            <w:pPr>
              <w:jc w:val="center"/>
              <w:rPr>
                <w:rFonts w:ascii="Twinkl" w:hAnsi="Twinkl"/>
                <w:sz w:val="52"/>
                <w:szCs w:val="52"/>
              </w:rPr>
            </w:pPr>
          </w:p>
        </w:tc>
        <w:tc>
          <w:tcPr>
            <w:tcW w:w="5129" w:type="dxa"/>
          </w:tcPr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5130" w:type="dxa"/>
          </w:tcPr>
          <w:p w:rsidR="009150B5" w:rsidRDefault="009150B5" w:rsidP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</w:tc>
      </w:tr>
    </w:tbl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</w:p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</w:p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  <w:r>
        <w:rPr>
          <w:rFonts w:ascii="Twinkl" w:hAnsi="Twinkl"/>
          <w:sz w:val="36"/>
          <w:szCs w:val="36"/>
        </w:rPr>
        <w:lastRenderedPageBreak/>
        <w:t>Writing Sentences</w:t>
      </w:r>
    </w:p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150B5" w:rsidTr="009150B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86255" cy="91440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764155" cy="9461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328545" cy="882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0B5" w:rsidTr="009150B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EA49CF" wp14:editId="1B2C8434">
                  <wp:extent cx="1504950" cy="17811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Default="009150B5">
            <w:pPr>
              <w:jc w:val="center"/>
              <w:rPr>
                <w:rFonts w:ascii="Twinkl" w:hAnsi="Twinkl"/>
                <w:sz w:val="72"/>
                <w:szCs w:val="72"/>
              </w:rPr>
            </w:pPr>
            <w:r>
              <w:rPr>
                <w:rFonts w:ascii="Twinkl" w:hAnsi="Twinkl"/>
                <w:sz w:val="72"/>
                <w:szCs w:val="72"/>
              </w:rPr>
              <w:t>A bag of nuts</w:t>
            </w:r>
            <w:r>
              <w:rPr>
                <w:rFonts w:ascii="Twinkl" w:hAnsi="Twinkl"/>
                <w:sz w:val="72"/>
                <w:szCs w:val="72"/>
              </w:rPr>
              <w:t>.</w:t>
            </w:r>
          </w:p>
          <w:p w:rsidR="009150B5" w:rsidRDefault="009150B5">
            <w:pPr>
              <w:jc w:val="center"/>
              <w:rPr>
                <w:rFonts w:ascii="Twinkl" w:hAnsi="Twinkl"/>
                <w:sz w:val="52"/>
                <w:szCs w:val="5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</w:tc>
      </w:tr>
    </w:tbl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</w:p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</w:p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</w:p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  <w:r>
        <w:rPr>
          <w:rFonts w:ascii="Twinkl" w:hAnsi="Twinkl"/>
          <w:sz w:val="36"/>
          <w:szCs w:val="36"/>
        </w:rPr>
        <w:lastRenderedPageBreak/>
        <w:t>Writing Sentences</w:t>
      </w:r>
    </w:p>
    <w:p w:rsidR="009150B5" w:rsidRDefault="009150B5" w:rsidP="009150B5">
      <w:pPr>
        <w:jc w:val="center"/>
        <w:rPr>
          <w:rFonts w:ascii="Twinkl" w:hAnsi="Twink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150B5" w:rsidTr="009150B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86255" cy="914400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764155" cy="9461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328545" cy="882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0B5" w:rsidTr="009150B5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5ECA96" wp14:editId="5BEB197E">
                  <wp:extent cx="1766112" cy="1276350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922"/>
                          <a:stretch/>
                        </pic:blipFill>
                        <pic:spPr bwMode="auto">
                          <a:xfrm>
                            <a:off x="0" y="0"/>
                            <a:ext cx="1766112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9150B5" w:rsidRDefault="009150B5">
            <w:pPr>
              <w:jc w:val="center"/>
              <w:rPr>
                <w:rFonts w:ascii="Twinkl" w:hAnsi="Twinkl"/>
                <w:sz w:val="72"/>
                <w:szCs w:val="72"/>
              </w:rPr>
            </w:pPr>
            <w:r>
              <w:rPr>
                <w:rFonts w:ascii="Twinkl" w:hAnsi="Twinkl"/>
                <w:sz w:val="72"/>
                <w:szCs w:val="72"/>
              </w:rPr>
              <w:t>A red rug</w:t>
            </w:r>
            <w:r>
              <w:rPr>
                <w:rFonts w:ascii="Twinkl" w:hAnsi="Twinkl"/>
                <w:sz w:val="72"/>
                <w:szCs w:val="72"/>
              </w:rPr>
              <w:t>.</w:t>
            </w:r>
          </w:p>
          <w:p w:rsidR="009150B5" w:rsidRDefault="009150B5">
            <w:pPr>
              <w:jc w:val="center"/>
              <w:rPr>
                <w:rFonts w:ascii="Twinkl" w:hAnsi="Twinkl"/>
                <w:sz w:val="52"/>
                <w:szCs w:val="5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B5" w:rsidRDefault="009150B5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</w:tc>
      </w:tr>
    </w:tbl>
    <w:p w:rsidR="009150B5" w:rsidRPr="009150B5" w:rsidRDefault="009150B5" w:rsidP="009150B5">
      <w:pPr>
        <w:jc w:val="center"/>
        <w:rPr>
          <w:rFonts w:ascii="Twinkl" w:hAnsi="Twinkl"/>
          <w:sz w:val="36"/>
          <w:szCs w:val="36"/>
        </w:rPr>
      </w:pPr>
      <w:bookmarkStart w:id="0" w:name="_GoBack"/>
      <w:bookmarkEnd w:id="0"/>
    </w:p>
    <w:sectPr w:rsidR="009150B5" w:rsidRPr="009150B5" w:rsidSect="00915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B5"/>
    <w:rsid w:val="009150B5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C72B"/>
  <w15:chartTrackingRefBased/>
  <w15:docId w15:val="{65818D6D-6C55-428F-AB9E-0BD0220F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2020-06-26T12:05:00Z</dcterms:created>
  <dcterms:modified xsi:type="dcterms:W3CDTF">2020-06-26T12:12:00Z</dcterms:modified>
</cp:coreProperties>
</file>